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DF142" w14:textId="592AE446" w:rsidR="005E0EF2" w:rsidRPr="003E17A5" w:rsidRDefault="00E350EC" w:rsidP="00D0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>
        <w:rPr>
          <w:b/>
          <w:sz w:val="44"/>
        </w:rPr>
        <w:t xml:space="preserve">Individual </w:t>
      </w:r>
      <w:r w:rsidR="000741D2">
        <w:rPr>
          <w:b/>
          <w:sz w:val="44"/>
        </w:rPr>
        <w:t>Civil Rights Investigation</w:t>
      </w:r>
    </w:p>
    <w:p w14:paraId="59C4DE5B" w14:textId="31911258" w:rsidR="003E17A5" w:rsidRPr="00D07FB4" w:rsidRDefault="000741D2" w:rsidP="00D07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Unit: </w:t>
      </w:r>
      <w:r w:rsidR="00C267E4">
        <w:rPr>
          <w:b/>
          <w:sz w:val="40"/>
        </w:rPr>
        <w:t xml:space="preserve">Civil </w:t>
      </w:r>
      <w:r w:rsidR="00C97F0B" w:rsidRPr="00D07FB4">
        <w:rPr>
          <w:b/>
          <w:sz w:val="40"/>
        </w:rPr>
        <w:t>Rights</w:t>
      </w:r>
    </w:p>
    <w:p w14:paraId="4481C3EE" w14:textId="77777777" w:rsidR="00C97F0B" w:rsidRPr="00DA6B0E" w:rsidRDefault="00C97F0B" w:rsidP="00DC74EC">
      <w:pPr>
        <w:pStyle w:val="p1"/>
        <w:rPr>
          <w:rFonts w:ascii="Georgia" w:hAnsi="Georgia"/>
          <w:sz w:val="24"/>
          <w:szCs w:val="24"/>
        </w:rPr>
      </w:pPr>
    </w:p>
    <w:p w14:paraId="203BA9B9" w14:textId="40BE9998" w:rsidR="00C22B2A" w:rsidRDefault="002E1247" w:rsidP="00841C01">
      <w:pPr>
        <w:pStyle w:val="p1"/>
        <w:tabs>
          <w:tab w:val="left" w:pos="3800"/>
        </w:tabs>
        <w:rPr>
          <w:rFonts w:ascii="Georgia" w:hAnsi="Georgia"/>
          <w:b/>
          <w:sz w:val="24"/>
          <w:szCs w:val="24"/>
        </w:rPr>
      </w:pPr>
      <w:r w:rsidRPr="00DA6B0E">
        <w:rPr>
          <w:rFonts w:ascii="Georgia" w:hAnsi="Georgia"/>
          <w:b/>
          <w:sz w:val="24"/>
          <w:szCs w:val="24"/>
          <w:u w:val="single"/>
        </w:rPr>
        <w:t>Directions</w:t>
      </w:r>
      <w:r w:rsidRPr="00DA6B0E">
        <w:rPr>
          <w:rFonts w:ascii="Georgia" w:hAnsi="Georgia"/>
          <w:b/>
          <w:sz w:val="24"/>
          <w:szCs w:val="24"/>
        </w:rPr>
        <w:t xml:space="preserve">: </w:t>
      </w:r>
      <w:r w:rsidR="00C86FF5">
        <w:rPr>
          <w:rFonts w:ascii="Georgia" w:hAnsi="Georgia"/>
          <w:b/>
          <w:sz w:val="24"/>
          <w:szCs w:val="24"/>
        </w:rPr>
        <w:t xml:space="preserve">You are to </w:t>
      </w:r>
      <w:r w:rsidR="001451C6">
        <w:rPr>
          <w:rFonts w:ascii="Georgia" w:hAnsi="Georgia"/>
          <w:b/>
          <w:sz w:val="24"/>
          <w:szCs w:val="24"/>
        </w:rPr>
        <w:t>research, take notes/document, and then type</w:t>
      </w:r>
      <w:r w:rsidR="00C86FF5">
        <w:rPr>
          <w:rFonts w:ascii="Georgia" w:hAnsi="Georgia"/>
          <w:b/>
          <w:sz w:val="24"/>
          <w:szCs w:val="24"/>
        </w:rPr>
        <w:t xml:space="preserve"> a well-written, comprehensive paper on the </w:t>
      </w:r>
      <w:r w:rsidR="00015A77">
        <w:rPr>
          <w:rFonts w:ascii="Georgia" w:hAnsi="Georgia"/>
          <w:b/>
          <w:sz w:val="24"/>
          <w:szCs w:val="24"/>
        </w:rPr>
        <w:t xml:space="preserve">experiences of discrimination of a specific group in American history. </w:t>
      </w:r>
    </w:p>
    <w:p w14:paraId="6DED708A" w14:textId="77777777" w:rsidR="00C22B2A" w:rsidRDefault="00C22B2A" w:rsidP="00841C01">
      <w:pPr>
        <w:pStyle w:val="p1"/>
        <w:tabs>
          <w:tab w:val="left" w:pos="3800"/>
        </w:tabs>
        <w:rPr>
          <w:rFonts w:ascii="Georgia" w:hAnsi="Georgia"/>
          <w:b/>
          <w:sz w:val="24"/>
          <w:szCs w:val="24"/>
        </w:rPr>
      </w:pPr>
    </w:p>
    <w:p w14:paraId="17EF493D" w14:textId="77777777" w:rsidR="00C22B2A" w:rsidRPr="00C86FF5" w:rsidRDefault="00C22B2A" w:rsidP="00C22B2A">
      <w:pPr>
        <w:pStyle w:val="p1"/>
        <w:rPr>
          <w:rFonts w:ascii="Georgia" w:hAnsi="Georgia"/>
          <w:b/>
          <w:sz w:val="24"/>
          <w:szCs w:val="24"/>
          <w:u w:val="single"/>
        </w:rPr>
      </w:pPr>
      <w:r w:rsidRPr="00C86FF5">
        <w:rPr>
          <w:rFonts w:ascii="Georgia" w:hAnsi="Georgia"/>
          <w:b/>
          <w:sz w:val="24"/>
          <w:szCs w:val="24"/>
          <w:u w:val="single"/>
        </w:rPr>
        <w:t xml:space="preserve">Groups to Research: </w:t>
      </w:r>
    </w:p>
    <w:p w14:paraId="51D96B2C" w14:textId="77777777" w:rsidR="00C22B2A" w:rsidRPr="00DA6B0E" w:rsidRDefault="00C22B2A" w:rsidP="00C22B2A">
      <w:pPr>
        <w:pStyle w:val="p1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r w:rsidRPr="00DA6B0E">
        <w:rPr>
          <w:rFonts w:ascii="Georgia" w:eastAsiaTheme="minorEastAsia" w:hAnsi="Georgia"/>
          <w:sz w:val="24"/>
          <w:szCs w:val="24"/>
        </w:rPr>
        <w:t>African American</w:t>
      </w:r>
    </w:p>
    <w:p w14:paraId="1CF151CD" w14:textId="77777777" w:rsidR="00C22B2A" w:rsidRPr="00DA6B0E" w:rsidRDefault="00C22B2A" w:rsidP="00C22B2A">
      <w:pPr>
        <w:pStyle w:val="p1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>Native Americans</w:t>
      </w:r>
    </w:p>
    <w:p w14:paraId="70DBDEA4" w14:textId="77777777" w:rsidR="00C22B2A" w:rsidRPr="00DA6B0E" w:rsidRDefault="00C22B2A" w:rsidP="00C22B2A">
      <w:pPr>
        <w:pStyle w:val="p1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>Hispanic/Latino Americans</w:t>
      </w:r>
    </w:p>
    <w:p w14:paraId="3DF92A1F" w14:textId="77777777" w:rsidR="00C22B2A" w:rsidRPr="00DA6B0E" w:rsidRDefault="00C22B2A" w:rsidP="00C22B2A">
      <w:pPr>
        <w:pStyle w:val="p1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 xml:space="preserve">Asian Americans </w:t>
      </w:r>
    </w:p>
    <w:p w14:paraId="1AD1BA82" w14:textId="77777777" w:rsidR="00C22B2A" w:rsidRPr="00DA6B0E" w:rsidRDefault="00C22B2A" w:rsidP="00C22B2A">
      <w:pPr>
        <w:pStyle w:val="p1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 xml:space="preserve">LGBT </w:t>
      </w:r>
    </w:p>
    <w:p w14:paraId="7AECDF7F" w14:textId="77777777" w:rsidR="00C22B2A" w:rsidRPr="00DA6B0E" w:rsidRDefault="00C22B2A" w:rsidP="00C22B2A">
      <w:pPr>
        <w:pStyle w:val="p1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 xml:space="preserve">People with disabilities </w:t>
      </w:r>
    </w:p>
    <w:p w14:paraId="6C46F5E8" w14:textId="77777777" w:rsidR="00C22B2A" w:rsidRPr="00DA6B0E" w:rsidRDefault="00C22B2A" w:rsidP="00C22B2A">
      <w:pPr>
        <w:pStyle w:val="p1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>Religious minorities</w:t>
      </w:r>
    </w:p>
    <w:p w14:paraId="48737E1D" w14:textId="222E5BD8" w:rsidR="00C22B2A" w:rsidRPr="0080780A" w:rsidRDefault="00C22B2A" w:rsidP="00F044D3">
      <w:pPr>
        <w:pStyle w:val="p1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>A group of your choosing</w:t>
      </w:r>
    </w:p>
    <w:p w14:paraId="3C0E8868" w14:textId="77777777" w:rsidR="005D756E" w:rsidRDefault="005D756E" w:rsidP="00F044D3">
      <w:pPr>
        <w:pStyle w:val="p1"/>
        <w:tabs>
          <w:tab w:val="left" w:pos="3800"/>
        </w:tabs>
        <w:rPr>
          <w:rFonts w:ascii="Georgia" w:hAnsi="Georgia"/>
          <w:b/>
          <w:sz w:val="24"/>
          <w:szCs w:val="24"/>
        </w:rPr>
      </w:pPr>
    </w:p>
    <w:p w14:paraId="51696882" w14:textId="77777777" w:rsidR="00F044D3" w:rsidRDefault="00F044D3" w:rsidP="00F044D3">
      <w:pPr>
        <w:pStyle w:val="p1"/>
        <w:tabs>
          <w:tab w:val="left" w:pos="3800"/>
        </w:tabs>
        <w:rPr>
          <w:rFonts w:ascii="Georgia" w:hAnsi="Georgia"/>
          <w:sz w:val="24"/>
          <w:szCs w:val="24"/>
        </w:rPr>
      </w:pPr>
      <w:r w:rsidRPr="00C22B2A">
        <w:rPr>
          <w:rFonts w:ascii="Georgia" w:hAnsi="Georgia"/>
          <w:b/>
          <w:sz w:val="24"/>
          <w:szCs w:val="24"/>
          <w:u w:val="single"/>
        </w:rPr>
        <w:t>You should begin your paper responding to the following</w:t>
      </w:r>
      <w:r>
        <w:rPr>
          <w:rFonts w:ascii="Georgia" w:hAnsi="Georgia"/>
          <w:sz w:val="24"/>
          <w:szCs w:val="24"/>
        </w:rPr>
        <w:t xml:space="preserve">: </w:t>
      </w:r>
    </w:p>
    <w:p w14:paraId="4CDFD3A6" w14:textId="32A62DC5" w:rsidR="00685855" w:rsidRPr="00DA6B0E" w:rsidRDefault="00685855" w:rsidP="00C22B2A">
      <w:pPr>
        <w:pStyle w:val="p1"/>
        <w:numPr>
          <w:ilvl w:val="0"/>
          <w:numId w:val="7"/>
        </w:numPr>
        <w:tabs>
          <w:tab w:val="left" w:pos="3800"/>
        </w:tabs>
        <w:rPr>
          <w:rFonts w:ascii="Georgia" w:hAnsi="Georgia"/>
          <w:b/>
          <w:sz w:val="24"/>
          <w:szCs w:val="24"/>
          <w:u w:val="single"/>
        </w:rPr>
      </w:pPr>
      <w:r w:rsidRPr="00DA6B0E">
        <w:rPr>
          <w:rFonts w:ascii="Georgia" w:hAnsi="Georgia"/>
          <w:sz w:val="24"/>
          <w:szCs w:val="24"/>
        </w:rPr>
        <w:t>Define the concept of civil rights</w:t>
      </w:r>
    </w:p>
    <w:p w14:paraId="180C23F2" w14:textId="153ED922" w:rsidR="00685855" w:rsidRPr="00C22B2A" w:rsidRDefault="00685855" w:rsidP="00C22B2A">
      <w:pPr>
        <w:pStyle w:val="p1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 xml:space="preserve">Describe the standards that courts use when deciding whether a discriminatory law or </w:t>
      </w:r>
      <w:r w:rsidRPr="00C22B2A">
        <w:rPr>
          <w:rFonts w:ascii="Georgia" w:hAnsi="Georgia"/>
          <w:sz w:val="24"/>
          <w:szCs w:val="24"/>
        </w:rPr>
        <w:t>regulation</w:t>
      </w:r>
      <w:r w:rsidR="00D07FB4" w:rsidRPr="00C22B2A">
        <w:rPr>
          <w:rFonts w:ascii="Georgia" w:hAnsi="Georgia"/>
          <w:sz w:val="24"/>
          <w:szCs w:val="24"/>
        </w:rPr>
        <w:t xml:space="preserve"> </w:t>
      </w:r>
      <w:r w:rsidRPr="00C22B2A">
        <w:rPr>
          <w:rFonts w:ascii="Georgia" w:hAnsi="Georgia"/>
          <w:sz w:val="24"/>
          <w:szCs w:val="24"/>
        </w:rPr>
        <w:t>is</w:t>
      </w:r>
      <w:r w:rsidR="00F044D3" w:rsidRPr="00C22B2A">
        <w:rPr>
          <w:rFonts w:ascii="Georgia" w:hAnsi="Georgia"/>
          <w:sz w:val="24"/>
          <w:szCs w:val="24"/>
        </w:rPr>
        <w:t xml:space="preserve"> </w:t>
      </w:r>
      <w:r w:rsidRPr="00C22B2A">
        <w:rPr>
          <w:rFonts w:ascii="Georgia" w:hAnsi="Georgia"/>
          <w:sz w:val="24"/>
          <w:szCs w:val="24"/>
        </w:rPr>
        <w:t>unconstitutional</w:t>
      </w:r>
    </w:p>
    <w:p w14:paraId="01768190" w14:textId="5E63B867" w:rsidR="001B78BC" w:rsidRPr="00DA6B0E" w:rsidRDefault="00685855" w:rsidP="00C22B2A">
      <w:pPr>
        <w:pStyle w:val="p1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>Identify three core questions for recognizing a civil rights problem</w:t>
      </w:r>
    </w:p>
    <w:p w14:paraId="3519A61E" w14:textId="11B9F588" w:rsidR="00FF0A0A" w:rsidRPr="00C22B2A" w:rsidRDefault="002E1247" w:rsidP="00C22B2A">
      <w:pPr>
        <w:pStyle w:val="p1"/>
        <w:ind w:left="720"/>
        <w:rPr>
          <w:rFonts w:ascii="Georgia" w:hAnsi="Georgia"/>
          <w:b/>
          <w:sz w:val="24"/>
          <w:szCs w:val="24"/>
        </w:rPr>
      </w:pPr>
      <w:r w:rsidRPr="00DA6B0E">
        <w:rPr>
          <w:rFonts w:ascii="Georgia" w:hAnsi="Georgia"/>
          <w:b/>
          <w:sz w:val="24"/>
          <w:szCs w:val="24"/>
        </w:rPr>
        <w:t xml:space="preserve">  </w:t>
      </w:r>
    </w:p>
    <w:p w14:paraId="0C73C654" w14:textId="5528AA16" w:rsidR="00841C01" w:rsidRPr="00DA6B0E" w:rsidRDefault="00A40E56" w:rsidP="00841C01">
      <w:pPr>
        <w:pStyle w:val="p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And then r</w:t>
      </w:r>
      <w:r w:rsidR="00DA6B0E" w:rsidRPr="00DA6B0E">
        <w:rPr>
          <w:rFonts w:ascii="Georgia" w:hAnsi="Georgia"/>
          <w:b/>
          <w:sz w:val="24"/>
          <w:szCs w:val="24"/>
          <w:u w:val="single"/>
        </w:rPr>
        <w:t>espond, as necessary and proper</w:t>
      </w:r>
      <w:r w:rsidR="00C22B2A">
        <w:rPr>
          <w:rFonts w:ascii="Georgia" w:hAnsi="Georgia"/>
          <w:b/>
          <w:sz w:val="24"/>
          <w:szCs w:val="24"/>
          <w:u w:val="single"/>
        </w:rPr>
        <w:t>,</w:t>
      </w:r>
      <w:r w:rsidR="00DA6B0E" w:rsidRPr="00DA6B0E">
        <w:rPr>
          <w:rFonts w:ascii="Georgia" w:hAnsi="Georgia"/>
          <w:b/>
          <w:sz w:val="24"/>
          <w:szCs w:val="24"/>
          <w:u w:val="single"/>
        </w:rPr>
        <w:t xml:space="preserve"> to </w:t>
      </w:r>
      <w:r w:rsidR="00D07FB4" w:rsidRPr="00DA6B0E">
        <w:rPr>
          <w:rFonts w:ascii="Georgia" w:hAnsi="Georgia"/>
          <w:b/>
          <w:sz w:val="24"/>
          <w:szCs w:val="24"/>
          <w:u w:val="single"/>
        </w:rPr>
        <w:t>following prompts</w:t>
      </w:r>
      <w:r w:rsidR="00D07FB4" w:rsidRPr="00DA6B0E">
        <w:rPr>
          <w:rFonts w:ascii="Georgia" w:hAnsi="Georgia"/>
          <w:b/>
          <w:sz w:val="24"/>
          <w:szCs w:val="24"/>
        </w:rPr>
        <w:t xml:space="preserve">: </w:t>
      </w:r>
    </w:p>
    <w:p w14:paraId="2FA8AD4C" w14:textId="4166CAC0" w:rsidR="00841C01" w:rsidRPr="00DA6B0E" w:rsidRDefault="009106A1" w:rsidP="00DA6B0E">
      <w:pPr>
        <w:pStyle w:val="p1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A6B0E">
        <w:rPr>
          <w:rFonts w:ascii="Georgia" w:eastAsiaTheme="minorEastAsia" w:hAnsi="Georgia"/>
          <w:sz w:val="24"/>
          <w:szCs w:val="24"/>
        </w:rPr>
        <w:t>Identify key events in the history</w:t>
      </w:r>
      <w:r w:rsidR="00841C01" w:rsidRPr="00DA6B0E">
        <w:rPr>
          <w:rFonts w:ascii="Georgia" w:hAnsi="Georgia"/>
          <w:sz w:val="24"/>
          <w:szCs w:val="24"/>
        </w:rPr>
        <w:t xml:space="preserve"> of this group’s struggle for civil rights</w:t>
      </w:r>
    </w:p>
    <w:p w14:paraId="7E0C0AD3" w14:textId="14DCD32F" w:rsidR="009106A1" w:rsidRPr="00DA6B0E" w:rsidRDefault="009106A1" w:rsidP="00DA6B0E">
      <w:pPr>
        <w:pStyle w:val="p1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DA6B0E">
        <w:rPr>
          <w:rFonts w:ascii="Georgia" w:hAnsi="Georgia"/>
          <w:sz w:val="24"/>
          <w:szCs w:val="24"/>
        </w:rPr>
        <w:t xml:space="preserve">Outline the history of discrimination </w:t>
      </w:r>
      <w:r w:rsidR="00056A72" w:rsidRPr="00DA6B0E">
        <w:rPr>
          <w:rFonts w:ascii="Georgia" w:hAnsi="Georgia"/>
          <w:sz w:val="24"/>
          <w:szCs w:val="24"/>
        </w:rPr>
        <w:t>against and discuss the discrimination faced by this group</w:t>
      </w:r>
    </w:p>
    <w:p w14:paraId="5E3F9870" w14:textId="37F5D056" w:rsidR="00A5059A" w:rsidRPr="00DA6B0E" w:rsidRDefault="009106A1" w:rsidP="00DA6B0E">
      <w:pPr>
        <w:pStyle w:val="ListParagraph"/>
        <w:numPr>
          <w:ilvl w:val="0"/>
          <w:numId w:val="1"/>
        </w:numPr>
        <w:tabs>
          <w:tab w:val="left" w:pos="1300"/>
        </w:tabs>
      </w:pPr>
      <w:r w:rsidRPr="00DA6B0E">
        <w:t xml:space="preserve">Describe the ways in which </w:t>
      </w:r>
      <w:r w:rsidR="00841C01" w:rsidRPr="00DA6B0E">
        <w:t>the group</w:t>
      </w:r>
      <w:r w:rsidRPr="00DA6B0E">
        <w:t xml:space="preserve"> acquired greater rights in the twentieth century.</w:t>
      </w:r>
    </w:p>
    <w:p w14:paraId="1F7E0558" w14:textId="6C46565F" w:rsidR="009106A1" w:rsidRPr="00DA6B0E" w:rsidRDefault="009106A1" w:rsidP="00DA6B0E">
      <w:pPr>
        <w:pStyle w:val="ListParagraph"/>
        <w:numPr>
          <w:ilvl w:val="0"/>
          <w:numId w:val="1"/>
        </w:numPr>
        <w:tabs>
          <w:tab w:val="left" w:pos="1300"/>
        </w:tabs>
      </w:pPr>
      <w:r w:rsidRPr="00DA6B0E">
        <w:t>Describe federal actions to improve opportunities</w:t>
      </w:r>
      <w:r w:rsidR="00841C01" w:rsidRPr="00DA6B0E">
        <w:t xml:space="preserve"> for this group</w:t>
      </w:r>
    </w:p>
    <w:p w14:paraId="2EBDBE6C" w14:textId="22C9BB1A" w:rsidR="00FF0A0A" w:rsidRDefault="00FF0A0A" w:rsidP="00DA6B0E">
      <w:pPr>
        <w:pStyle w:val="ListParagraph"/>
        <w:numPr>
          <w:ilvl w:val="0"/>
          <w:numId w:val="1"/>
        </w:numPr>
        <w:tabs>
          <w:tab w:val="left" w:pos="1300"/>
        </w:tabs>
      </w:pPr>
      <w:r w:rsidRPr="00DA6B0E">
        <w:t>A</w:t>
      </w:r>
      <w:r w:rsidRPr="00841C01">
        <w:t xml:space="preserve">nalyze </w:t>
      </w:r>
      <w:r w:rsidR="00056A72">
        <w:t>reasons</w:t>
      </w:r>
      <w:r>
        <w:t xml:space="preserve"> and ways this group continues to </w:t>
      </w:r>
      <w:r w:rsidRPr="00841C01">
        <w:t>experience unequal treatment</w:t>
      </w:r>
    </w:p>
    <w:p w14:paraId="6ACFE29F" w14:textId="77777777" w:rsidR="00C22B2A" w:rsidRDefault="00C22B2A" w:rsidP="00C22B2A">
      <w:pPr>
        <w:tabs>
          <w:tab w:val="left" w:pos="1300"/>
        </w:tabs>
      </w:pPr>
    </w:p>
    <w:p w14:paraId="5FD6B225" w14:textId="4E81A6E4" w:rsidR="00C22B2A" w:rsidRDefault="000741D2" w:rsidP="00C22B2A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this project, we will be using an outside text entitled “</w:t>
      </w:r>
      <w:r w:rsidR="00256492">
        <w:rPr>
          <w:rFonts w:ascii="Georgia" w:hAnsi="Georgia"/>
          <w:sz w:val="24"/>
          <w:szCs w:val="24"/>
        </w:rPr>
        <w:t>Chapter 5 Civil Rights” that is available on my webpage.</w:t>
      </w:r>
      <w:r>
        <w:rPr>
          <w:rFonts w:ascii="Georgia" w:hAnsi="Georgia"/>
          <w:sz w:val="24"/>
          <w:szCs w:val="24"/>
        </w:rPr>
        <w:t xml:space="preserve"> </w:t>
      </w:r>
      <w:r w:rsidR="00256492">
        <w:rPr>
          <w:rFonts w:ascii="Georgia" w:hAnsi="Georgia"/>
          <w:sz w:val="24"/>
          <w:szCs w:val="24"/>
        </w:rPr>
        <w:t xml:space="preserve">This text and the class textbook (Chapter 11) are a very good starting </w:t>
      </w:r>
      <w:proofErr w:type="spellStart"/>
      <w:r w:rsidR="00256492">
        <w:rPr>
          <w:rFonts w:ascii="Georgia" w:hAnsi="Georgia"/>
          <w:sz w:val="24"/>
          <w:szCs w:val="24"/>
        </w:rPr>
        <w:t>pointyou’re</w:t>
      </w:r>
      <w:proofErr w:type="spellEnd"/>
      <w:r w:rsidR="00256492">
        <w:rPr>
          <w:rFonts w:ascii="Georgia" w:hAnsi="Georgia"/>
          <w:sz w:val="24"/>
          <w:szCs w:val="24"/>
        </w:rPr>
        <w:t xml:space="preserve"> your research.  </w:t>
      </w:r>
      <w:r w:rsidR="00C22B2A" w:rsidRPr="00C86FF5">
        <w:rPr>
          <w:rFonts w:ascii="Georgia" w:hAnsi="Georgia"/>
          <w:sz w:val="24"/>
          <w:szCs w:val="24"/>
        </w:rPr>
        <w:t>However, be careful not to copy or plag</w:t>
      </w:r>
      <w:r w:rsidR="00C22B2A">
        <w:rPr>
          <w:rFonts w:ascii="Georgia" w:hAnsi="Georgia"/>
          <w:sz w:val="24"/>
          <w:szCs w:val="24"/>
        </w:rPr>
        <w:t>iariz</w:t>
      </w:r>
      <w:r w:rsidR="00C22B2A" w:rsidRPr="00C86FF5">
        <w:rPr>
          <w:rFonts w:ascii="Georgia" w:hAnsi="Georgia"/>
          <w:sz w:val="24"/>
          <w:szCs w:val="24"/>
        </w:rPr>
        <w:t xml:space="preserve">e from the text. </w:t>
      </w:r>
      <w:r w:rsidR="00C22B2A">
        <w:rPr>
          <w:rFonts w:ascii="Georgia" w:hAnsi="Georgia"/>
          <w:sz w:val="24"/>
          <w:szCs w:val="24"/>
        </w:rPr>
        <w:t>Also, be sure to f</w:t>
      </w:r>
      <w:r w:rsidR="00C22B2A" w:rsidRPr="00C86FF5">
        <w:rPr>
          <w:rFonts w:ascii="Georgia" w:hAnsi="Georgia"/>
          <w:sz w:val="24"/>
          <w:szCs w:val="24"/>
        </w:rPr>
        <w:t>ind other sources for additional information (also, not to be plag</w:t>
      </w:r>
      <w:r w:rsidR="00C22B2A">
        <w:rPr>
          <w:rFonts w:ascii="Georgia" w:hAnsi="Georgia"/>
          <w:sz w:val="24"/>
          <w:szCs w:val="24"/>
        </w:rPr>
        <w:t>iariz</w:t>
      </w:r>
      <w:r w:rsidR="00C22B2A" w:rsidRPr="00C86FF5">
        <w:rPr>
          <w:rFonts w:ascii="Georgia" w:hAnsi="Georgia"/>
          <w:sz w:val="24"/>
          <w:szCs w:val="24"/>
        </w:rPr>
        <w:t>ed</w:t>
      </w:r>
      <w:r w:rsidR="00C22B2A">
        <w:rPr>
          <w:rFonts w:ascii="Georgia" w:hAnsi="Georgia"/>
          <w:sz w:val="24"/>
          <w:szCs w:val="24"/>
        </w:rPr>
        <w:t>) and cite the use of those sources.</w:t>
      </w:r>
    </w:p>
    <w:p w14:paraId="4ADDE91D" w14:textId="77777777" w:rsidR="00C22B2A" w:rsidRDefault="00C22B2A" w:rsidP="00C22B2A">
      <w:pPr>
        <w:tabs>
          <w:tab w:val="left" w:pos="1300"/>
        </w:tabs>
        <w:rPr>
          <w:b/>
        </w:rPr>
      </w:pPr>
    </w:p>
    <w:p w14:paraId="64299028" w14:textId="503D67C2" w:rsidR="00C22B2A" w:rsidRDefault="00C22B2A" w:rsidP="00C22B2A">
      <w:pPr>
        <w:tabs>
          <w:tab w:val="left" w:pos="1300"/>
        </w:tabs>
        <w:rPr>
          <w:b/>
        </w:rPr>
      </w:pPr>
      <w:r>
        <w:rPr>
          <w:b/>
        </w:rPr>
        <w:t xml:space="preserve">Your paper </w:t>
      </w:r>
      <w:r w:rsidR="0080780A">
        <w:rPr>
          <w:b/>
        </w:rPr>
        <w:t xml:space="preserve">is expected to be a </w:t>
      </w:r>
      <w:r w:rsidR="0080780A" w:rsidRPr="0080780A">
        <w:rPr>
          <w:b/>
          <w:u w:val="single"/>
        </w:rPr>
        <w:t>minimum</w:t>
      </w:r>
      <w:r w:rsidR="0080780A">
        <w:rPr>
          <w:b/>
        </w:rPr>
        <w:t xml:space="preserve"> of 2 pages, 12 size </w:t>
      </w:r>
      <w:proofErr w:type="gramStart"/>
      <w:r w:rsidR="0080780A">
        <w:rPr>
          <w:b/>
        </w:rPr>
        <w:t>font</w:t>
      </w:r>
      <w:proofErr w:type="gramEnd"/>
      <w:r w:rsidR="0080780A">
        <w:rPr>
          <w:b/>
        </w:rPr>
        <w:t>, double spaced.</w:t>
      </w:r>
    </w:p>
    <w:p w14:paraId="615BFABA" w14:textId="77777777" w:rsidR="00DC74EC" w:rsidRDefault="00DC74EC" w:rsidP="00C22B2A">
      <w:pPr>
        <w:tabs>
          <w:tab w:val="left" w:pos="1300"/>
        </w:tabs>
        <w:rPr>
          <w:b/>
        </w:rPr>
      </w:pPr>
    </w:p>
    <w:p w14:paraId="1A78CD05" w14:textId="799B2CFE" w:rsidR="00D62E30" w:rsidRPr="001C728E" w:rsidRDefault="00DC74EC" w:rsidP="001C728E">
      <w:pPr>
        <w:tabs>
          <w:tab w:val="left" w:pos="1300"/>
        </w:tabs>
        <w:rPr>
          <w:b/>
          <w:u w:val="single"/>
        </w:rPr>
      </w:pPr>
      <w:r w:rsidRPr="007E2765">
        <w:rPr>
          <w:b/>
          <w:u w:val="single"/>
        </w:rPr>
        <w:t>Grading</w:t>
      </w:r>
      <w:r w:rsidR="001C728E">
        <w:rPr>
          <w:b/>
          <w:u w:val="single"/>
        </w:rPr>
        <w:t xml:space="preserve"> Elements</w:t>
      </w:r>
      <w:r w:rsidRPr="007E2765">
        <w:rPr>
          <w:b/>
          <w:u w:val="single"/>
        </w:rPr>
        <w:t xml:space="preserve">: </w:t>
      </w:r>
    </w:p>
    <w:p w14:paraId="24C8EEEE" w14:textId="02ED9622" w:rsidR="00A86E53" w:rsidRDefault="0017532E" w:rsidP="00A86E53">
      <w:pPr>
        <w:tabs>
          <w:tab w:val="left" w:pos="1300"/>
        </w:tabs>
        <w:rPr>
          <w:noProof/>
        </w:rPr>
      </w:pPr>
      <w:r>
        <w:rPr>
          <w:noProof/>
        </w:rPr>
        <w:t>1) Complete hand witten</w:t>
      </w:r>
      <w:bookmarkStart w:id="0" w:name="_GoBack"/>
      <w:bookmarkEnd w:id="0"/>
      <w:r w:rsidR="00F02B25">
        <w:rPr>
          <w:noProof/>
        </w:rPr>
        <w:t xml:space="preserve"> notes on handout containing research notes for paper. </w:t>
      </w:r>
    </w:p>
    <w:p w14:paraId="6B60F6DE" w14:textId="7C18E93B" w:rsidR="00F02B25" w:rsidRDefault="00F02B25" w:rsidP="00A86E53">
      <w:pPr>
        <w:tabs>
          <w:tab w:val="left" w:pos="1300"/>
        </w:tabs>
        <w:rPr>
          <w:noProof/>
        </w:rPr>
      </w:pPr>
      <w:r>
        <w:rPr>
          <w:noProof/>
        </w:rPr>
        <w:t xml:space="preserve">2) </w:t>
      </w:r>
      <w:r w:rsidR="001C728E">
        <w:rPr>
          <w:noProof/>
        </w:rPr>
        <w:t xml:space="preserve">Satisfactory and appropriate responses to all the elements and prompts being asked. </w:t>
      </w:r>
    </w:p>
    <w:p w14:paraId="0AD08206" w14:textId="4840D0E8" w:rsidR="001C728E" w:rsidRDefault="001C728E" w:rsidP="00A86E53">
      <w:pPr>
        <w:tabs>
          <w:tab w:val="left" w:pos="1300"/>
        </w:tabs>
        <w:rPr>
          <w:noProof/>
        </w:rPr>
      </w:pPr>
      <w:r>
        <w:rPr>
          <w:noProof/>
        </w:rPr>
        <w:t>3) Minium 2 typed page response that communicates effectively ot experinces of the selected group.</w:t>
      </w:r>
    </w:p>
    <w:p w14:paraId="5EEC5FA1" w14:textId="2D1D856C" w:rsidR="00256492" w:rsidRDefault="00256492" w:rsidP="00A86E53">
      <w:pPr>
        <w:tabs>
          <w:tab w:val="left" w:pos="1300"/>
        </w:tabs>
        <w:rPr>
          <w:noProof/>
        </w:rPr>
      </w:pPr>
      <w:r>
        <w:rPr>
          <w:noProof/>
        </w:rPr>
        <w:t>4) Evidence of outside research.</w:t>
      </w:r>
    </w:p>
    <w:p w14:paraId="03120AFC" w14:textId="77777777" w:rsidR="005D756E" w:rsidRDefault="005D756E" w:rsidP="00FE3CE0">
      <w:pPr>
        <w:tabs>
          <w:tab w:val="left" w:pos="1300"/>
        </w:tabs>
        <w:jc w:val="center"/>
        <w:rPr>
          <w:noProof/>
        </w:rPr>
      </w:pPr>
    </w:p>
    <w:p w14:paraId="0F739F1D" w14:textId="77777777" w:rsidR="005D756E" w:rsidRDefault="005D756E" w:rsidP="00FE3CE0">
      <w:pPr>
        <w:tabs>
          <w:tab w:val="left" w:pos="1300"/>
        </w:tabs>
        <w:jc w:val="center"/>
        <w:rPr>
          <w:noProof/>
        </w:rPr>
      </w:pPr>
    </w:p>
    <w:p w14:paraId="61ABD348" w14:textId="77777777" w:rsidR="005D756E" w:rsidRDefault="005D756E" w:rsidP="00FE3CE0">
      <w:pPr>
        <w:tabs>
          <w:tab w:val="left" w:pos="1300"/>
        </w:tabs>
        <w:jc w:val="center"/>
        <w:rPr>
          <w:noProof/>
        </w:rPr>
      </w:pPr>
    </w:p>
    <w:p w14:paraId="17D55065" w14:textId="77777777" w:rsidR="005D756E" w:rsidRDefault="005D756E" w:rsidP="00FE3CE0">
      <w:pPr>
        <w:tabs>
          <w:tab w:val="left" w:pos="1300"/>
        </w:tabs>
        <w:jc w:val="center"/>
        <w:rPr>
          <w:noProof/>
        </w:rPr>
      </w:pPr>
    </w:p>
    <w:p w14:paraId="6D79E0FF" w14:textId="77777777" w:rsidR="005D756E" w:rsidRDefault="005D756E" w:rsidP="00FE3CE0">
      <w:pPr>
        <w:tabs>
          <w:tab w:val="left" w:pos="1300"/>
        </w:tabs>
        <w:jc w:val="center"/>
        <w:rPr>
          <w:noProof/>
        </w:rPr>
      </w:pPr>
    </w:p>
    <w:p w14:paraId="77B97A37" w14:textId="77777777" w:rsidR="005D756E" w:rsidRDefault="005D756E" w:rsidP="00FE3CE0">
      <w:pPr>
        <w:tabs>
          <w:tab w:val="left" w:pos="1300"/>
        </w:tabs>
        <w:jc w:val="center"/>
        <w:rPr>
          <w:noProof/>
        </w:rPr>
      </w:pPr>
    </w:p>
    <w:p w14:paraId="21927942" w14:textId="77777777" w:rsidR="005D756E" w:rsidRDefault="005D756E" w:rsidP="00FE3CE0">
      <w:pPr>
        <w:tabs>
          <w:tab w:val="left" w:pos="1300"/>
        </w:tabs>
        <w:jc w:val="center"/>
        <w:rPr>
          <w:noProof/>
        </w:rPr>
      </w:pPr>
    </w:p>
    <w:p w14:paraId="0B429466" w14:textId="77777777" w:rsidR="005D756E" w:rsidRDefault="005D756E" w:rsidP="00FE3CE0">
      <w:pPr>
        <w:tabs>
          <w:tab w:val="left" w:pos="1300"/>
        </w:tabs>
        <w:jc w:val="center"/>
      </w:pPr>
    </w:p>
    <w:p w14:paraId="7035E032" w14:textId="0E4CE07B" w:rsidR="00211BC2" w:rsidRPr="003E17A5" w:rsidRDefault="00211BC2" w:rsidP="0021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>
        <w:rPr>
          <w:b/>
          <w:sz w:val="44"/>
        </w:rPr>
        <w:t xml:space="preserve">Individual Research </w:t>
      </w:r>
      <w:r w:rsidR="005D756E">
        <w:rPr>
          <w:b/>
          <w:sz w:val="44"/>
        </w:rPr>
        <w:t>Notes</w:t>
      </w:r>
    </w:p>
    <w:p w14:paraId="5DE6D047" w14:textId="77777777" w:rsidR="00211BC2" w:rsidRPr="00D07FB4" w:rsidRDefault="00211BC2" w:rsidP="0021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D07FB4">
        <w:rPr>
          <w:b/>
          <w:sz w:val="40"/>
        </w:rPr>
        <w:t xml:space="preserve">Unit 2: </w:t>
      </w:r>
      <w:r>
        <w:rPr>
          <w:b/>
          <w:sz w:val="40"/>
        </w:rPr>
        <w:t xml:space="preserve">Civil </w:t>
      </w:r>
      <w:r w:rsidRPr="00D07FB4">
        <w:rPr>
          <w:b/>
          <w:sz w:val="40"/>
        </w:rPr>
        <w:t>Rights</w:t>
      </w:r>
    </w:p>
    <w:p w14:paraId="7F44D283" w14:textId="77777777" w:rsidR="005D756E" w:rsidRDefault="005D756E" w:rsidP="005D756E">
      <w:pPr>
        <w:pStyle w:val="p1"/>
        <w:tabs>
          <w:tab w:val="left" w:pos="3800"/>
        </w:tabs>
        <w:rPr>
          <w:rFonts w:ascii="Georgia" w:hAnsi="Georgia" w:cstheme="minorBidi"/>
          <w:sz w:val="24"/>
          <w:szCs w:val="24"/>
        </w:rPr>
      </w:pPr>
    </w:p>
    <w:p w14:paraId="0325CBA0" w14:textId="1E018EA6" w:rsidR="005D756E" w:rsidRDefault="006B2600" w:rsidP="005D756E">
      <w:pPr>
        <w:pStyle w:val="p1"/>
        <w:tabs>
          <w:tab w:val="left" w:pos="3800"/>
        </w:tabs>
        <w:rPr>
          <w:rFonts w:ascii="Georgia" w:hAnsi="Georgia" w:cstheme="minorBidi"/>
          <w:sz w:val="24"/>
          <w:szCs w:val="24"/>
        </w:rPr>
      </w:pPr>
      <w:r>
        <w:rPr>
          <w:rFonts w:ascii="Georgia" w:eastAsiaTheme="minorEastAsia" w:hAnsi="Georgia"/>
          <w:b/>
          <w:sz w:val="28"/>
          <w:szCs w:val="24"/>
          <w:u w:val="single"/>
        </w:rPr>
        <w:t xml:space="preserve">Part </w:t>
      </w:r>
      <w:r w:rsidR="005D756E" w:rsidRPr="00211BC2">
        <w:rPr>
          <w:rFonts w:ascii="Georgia" w:eastAsiaTheme="minorEastAsia" w:hAnsi="Georgia"/>
          <w:b/>
          <w:sz w:val="28"/>
          <w:szCs w:val="24"/>
          <w:u w:val="single"/>
        </w:rPr>
        <w:t>I:</w:t>
      </w:r>
      <w:r w:rsidR="005D756E">
        <w:rPr>
          <w:rFonts w:ascii="Georgia" w:eastAsiaTheme="minorEastAsia" w:hAnsi="Georgia"/>
          <w:b/>
          <w:sz w:val="28"/>
          <w:szCs w:val="24"/>
          <w:u w:val="single"/>
        </w:rPr>
        <w:t xml:space="preserve"> Understanding “Civil Rights”</w:t>
      </w:r>
    </w:p>
    <w:p w14:paraId="59E7D569" w14:textId="77777777" w:rsidR="0080780A" w:rsidRDefault="0080780A" w:rsidP="005D756E">
      <w:pPr>
        <w:pStyle w:val="p1"/>
        <w:tabs>
          <w:tab w:val="left" w:pos="3800"/>
        </w:tabs>
        <w:rPr>
          <w:rFonts w:ascii="Georgia" w:hAnsi="Georgia"/>
          <w:sz w:val="24"/>
          <w:szCs w:val="24"/>
          <w:u w:val="single"/>
        </w:rPr>
      </w:pPr>
    </w:p>
    <w:p w14:paraId="17657622" w14:textId="067A505E" w:rsidR="007E7A2B" w:rsidRPr="005D756E" w:rsidRDefault="007E7A2B" w:rsidP="005D756E">
      <w:pPr>
        <w:pStyle w:val="p1"/>
        <w:tabs>
          <w:tab w:val="left" w:pos="3800"/>
        </w:tabs>
        <w:rPr>
          <w:rFonts w:ascii="Georgia" w:hAnsi="Georgia"/>
          <w:b/>
          <w:sz w:val="24"/>
          <w:szCs w:val="24"/>
          <w:u w:val="single"/>
        </w:rPr>
      </w:pPr>
      <w:r w:rsidRPr="005D756E">
        <w:rPr>
          <w:rFonts w:ascii="Georgia" w:hAnsi="Georgia"/>
          <w:sz w:val="24"/>
          <w:szCs w:val="24"/>
          <w:u w:val="single"/>
        </w:rPr>
        <w:t>Define the concept of civil rights</w:t>
      </w:r>
    </w:p>
    <w:p w14:paraId="6E580E83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4331A104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61FADFCE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7068DB5E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080A9889" w14:textId="77777777" w:rsidR="00211BC2" w:rsidRDefault="00211BC2" w:rsidP="0080780A">
      <w:pPr>
        <w:pStyle w:val="p1"/>
        <w:rPr>
          <w:rFonts w:ascii="Georgia" w:hAnsi="Georgia"/>
          <w:sz w:val="24"/>
          <w:szCs w:val="24"/>
        </w:rPr>
      </w:pPr>
    </w:p>
    <w:p w14:paraId="7EA40CA7" w14:textId="77777777" w:rsidR="00411D93" w:rsidRDefault="00411D93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76865F32" w14:textId="77777777" w:rsidR="00411D93" w:rsidRDefault="00411D93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46A2E5B3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2A71AC27" w14:textId="1D69CF5D" w:rsidR="007E7A2B" w:rsidRPr="005D756E" w:rsidRDefault="007E7A2B" w:rsidP="005D756E">
      <w:pPr>
        <w:pStyle w:val="p1"/>
        <w:rPr>
          <w:rFonts w:ascii="Georgia" w:hAnsi="Georgia"/>
          <w:sz w:val="24"/>
          <w:szCs w:val="24"/>
          <w:u w:val="single"/>
        </w:rPr>
      </w:pPr>
      <w:r w:rsidRPr="005D756E">
        <w:rPr>
          <w:rFonts w:ascii="Georgia" w:hAnsi="Georgia"/>
          <w:sz w:val="24"/>
          <w:szCs w:val="24"/>
          <w:u w:val="single"/>
        </w:rPr>
        <w:t>Describe the standards that courts use when deciding whether a discriminatory law or regulation is unconstitutional</w:t>
      </w:r>
    </w:p>
    <w:p w14:paraId="198A73A0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6F827FE7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7C71BA1C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31FDD010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7123D472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5D745B25" w14:textId="77777777" w:rsidR="00211BC2" w:rsidRDefault="00211BC2" w:rsidP="0080780A">
      <w:pPr>
        <w:pStyle w:val="p1"/>
        <w:rPr>
          <w:rFonts w:ascii="Georgia" w:hAnsi="Georgia"/>
          <w:sz w:val="24"/>
          <w:szCs w:val="24"/>
        </w:rPr>
      </w:pPr>
    </w:p>
    <w:p w14:paraId="53D98E94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323B18C6" w14:textId="77777777" w:rsidR="005D756E" w:rsidRDefault="005D756E" w:rsidP="005D756E">
      <w:pPr>
        <w:pStyle w:val="p1"/>
        <w:rPr>
          <w:rFonts w:ascii="Georgia" w:hAnsi="Georgia"/>
          <w:sz w:val="24"/>
          <w:szCs w:val="24"/>
        </w:rPr>
      </w:pPr>
    </w:p>
    <w:p w14:paraId="65E617AD" w14:textId="364C8FF2" w:rsidR="007E7A2B" w:rsidRPr="005D756E" w:rsidRDefault="007E7A2B" w:rsidP="005D756E">
      <w:pPr>
        <w:pStyle w:val="p1"/>
        <w:rPr>
          <w:rFonts w:ascii="Georgia" w:hAnsi="Georgia"/>
          <w:sz w:val="24"/>
          <w:szCs w:val="24"/>
          <w:u w:val="single"/>
        </w:rPr>
      </w:pPr>
      <w:r w:rsidRPr="005D756E">
        <w:rPr>
          <w:rFonts w:ascii="Georgia" w:hAnsi="Georgia"/>
          <w:sz w:val="24"/>
          <w:szCs w:val="24"/>
          <w:u w:val="single"/>
        </w:rPr>
        <w:t>Identify three core questions for recognizing a civil rights problem</w:t>
      </w:r>
    </w:p>
    <w:p w14:paraId="47273AF0" w14:textId="77777777" w:rsidR="007E7A2B" w:rsidRPr="00C22B2A" w:rsidRDefault="007E7A2B" w:rsidP="00211BC2">
      <w:pPr>
        <w:pStyle w:val="p1"/>
        <w:ind w:left="720"/>
        <w:rPr>
          <w:rFonts w:ascii="Georgia" w:hAnsi="Georgia"/>
          <w:b/>
          <w:sz w:val="24"/>
          <w:szCs w:val="24"/>
        </w:rPr>
      </w:pPr>
      <w:r w:rsidRPr="00DA6B0E">
        <w:rPr>
          <w:rFonts w:ascii="Georgia" w:hAnsi="Georgia"/>
          <w:b/>
          <w:sz w:val="24"/>
          <w:szCs w:val="24"/>
        </w:rPr>
        <w:t xml:space="preserve">  </w:t>
      </w:r>
    </w:p>
    <w:p w14:paraId="193EB82E" w14:textId="77777777" w:rsidR="00211BC2" w:rsidRDefault="00211BC2" w:rsidP="00211BC2">
      <w:pPr>
        <w:pStyle w:val="p1"/>
        <w:ind w:left="360"/>
        <w:rPr>
          <w:rFonts w:ascii="Georgia" w:eastAsiaTheme="minorEastAsia" w:hAnsi="Georgia"/>
          <w:sz w:val="24"/>
          <w:szCs w:val="24"/>
        </w:rPr>
      </w:pPr>
    </w:p>
    <w:p w14:paraId="162C8000" w14:textId="77777777" w:rsidR="00211BC2" w:rsidRDefault="00211BC2" w:rsidP="00211BC2">
      <w:pPr>
        <w:pStyle w:val="p1"/>
        <w:ind w:left="360"/>
        <w:rPr>
          <w:rFonts w:ascii="Georgia" w:eastAsiaTheme="minorEastAsia" w:hAnsi="Georgia"/>
          <w:sz w:val="24"/>
          <w:szCs w:val="24"/>
        </w:rPr>
      </w:pPr>
    </w:p>
    <w:p w14:paraId="443737D2" w14:textId="77777777" w:rsidR="00211BC2" w:rsidRDefault="00211BC2" w:rsidP="00211BC2">
      <w:pPr>
        <w:pStyle w:val="p1"/>
        <w:ind w:left="360"/>
        <w:rPr>
          <w:rFonts w:ascii="Georgia" w:eastAsiaTheme="minorEastAsia" w:hAnsi="Georgia"/>
          <w:sz w:val="24"/>
          <w:szCs w:val="24"/>
        </w:rPr>
      </w:pPr>
    </w:p>
    <w:p w14:paraId="1565597F" w14:textId="77777777" w:rsidR="00211BC2" w:rsidRDefault="00211BC2" w:rsidP="00211BC2">
      <w:pPr>
        <w:pStyle w:val="p1"/>
        <w:ind w:left="360"/>
        <w:rPr>
          <w:rFonts w:ascii="Georgia" w:eastAsiaTheme="minorEastAsia" w:hAnsi="Georgia"/>
          <w:sz w:val="24"/>
          <w:szCs w:val="24"/>
        </w:rPr>
      </w:pPr>
    </w:p>
    <w:p w14:paraId="6C270752" w14:textId="77777777" w:rsidR="00211BC2" w:rsidRDefault="00211BC2" w:rsidP="00211BC2">
      <w:pPr>
        <w:pStyle w:val="p1"/>
        <w:ind w:left="360"/>
        <w:rPr>
          <w:rFonts w:ascii="Georgia" w:eastAsiaTheme="minorEastAsia" w:hAnsi="Georgia"/>
          <w:sz w:val="24"/>
          <w:szCs w:val="24"/>
        </w:rPr>
      </w:pPr>
    </w:p>
    <w:p w14:paraId="3050B8BF" w14:textId="77777777" w:rsidR="00211BC2" w:rsidRDefault="00211BC2" w:rsidP="00211BC2">
      <w:pPr>
        <w:pStyle w:val="p1"/>
        <w:ind w:left="360"/>
        <w:rPr>
          <w:rFonts w:ascii="Georgia" w:eastAsiaTheme="minorEastAsia" w:hAnsi="Georgia"/>
          <w:sz w:val="24"/>
          <w:szCs w:val="24"/>
        </w:rPr>
      </w:pPr>
    </w:p>
    <w:p w14:paraId="1786F575" w14:textId="77777777" w:rsidR="00211BC2" w:rsidRDefault="00211BC2" w:rsidP="00211BC2">
      <w:pPr>
        <w:pStyle w:val="p1"/>
        <w:rPr>
          <w:rFonts w:ascii="Georgia" w:eastAsiaTheme="minorEastAsia" w:hAnsi="Georgia"/>
          <w:b/>
          <w:sz w:val="28"/>
          <w:szCs w:val="24"/>
          <w:u w:val="single"/>
        </w:rPr>
      </w:pPr>
    </w:p>
    <w:p w14:paraId="2F834260" w14:textId="77777777" w:rsidR="00211BC2" w:rsidRDefault="00211BC2" w:rsidP="00211BC2">
      <w:pPr>
        <w:pStyle w:val="p1"/>
        <w:rPr>
          <w:rFonts w:ascii="Georgia" w:eastAsiaTheme="minorEastAsia" w:hAnsi="Georgia"/>
          <w:b/>
          <w:sz w:val="28"/>
          <w:szCs w:val="24"/>
          <w:u w:val="single"/>
        </w:rPr>
      </w:pPr>
    </w:p>
    <w:p w14:paraId="5996318B" w14:textId="77777777" w:rsidR="00211BC2" w:rsidRDefault="00211BC2" w:rsidP="00211BC2">
      <w:pPr>
        <w:pStyle w:val="p1"/>
        <w:rPr>
          <w:rFonts w:ascii="Georgia" w:eastAsiaTheme="minorEastAsia" w:hAnsi="Georgia"/>
          <w:b/>
          <w:sz w:val="28"/>
          <w:szCs w:val="24"/>
          <w:u w:val="single"/>
        </w:rPr>
      </w:pPr>
    </w:p>
    <w:p w14:paraId="32B66DEB" w14:textId="3DD629AD" w:rsidR="00211BC2" w:rsidRPr="00211BC2" w:rsidRDefault="00211BC2" w:rsidP="00211BC2">
      <w:pPr>
        <w:pStyle w:val="p1"/>
        <w:rPr>
          <w:rFonts w:ascii="Georgia" w:hAnsi="Georgia"/>
          <w:b/>
          <w:sz w:val="28"/>
          <w:szCs w:val="24"/>
          <w:u w:val="single"/>
        </w:rPr>
      </w:pPr>
      <w:r w:rsidRPr="00211BC2">
        <w:rPr>
          <w:rFonts w:ascii="Georgia" w:eastAsiaTheme="minorEastAsia" w:hAnsi="Georgia"/>
          <w:b/>
          <w:sz w:val="28"/>
          <w:szCs w:val="24"/>
          <w:u w:val="single"/>
        </w:rPr>
        <w:t>Part II:</w:t>
      </w:r>
      <w:r w:rsidRPr="00211BC2">
        <w:rPr>
          <w:rFonts w:ascii="Georgia" w:eastAsiaTheme="minorEastAsia" w:hAnsi="Georgia"/>
          <w:b/>
          <w:sz w:val="28"/>
          <w:szCs w:val="24"/>
        </w:rPr>
        <w:t xml:space="preserve"> </w:t>
      </w:r>
      <w:r w:rsidR="005D756E">
        <w:rPr>
          <w:rFonts w:ascii="Georgia" w:hAnsi="Georgia"/>
          <w:b/>
          <w:sz w:val="28"/>
          <w:szCs w:val="24"/>
        </w:rPr>
        <w:t xml:space="preserve">For the specific group </w:t>
      </w:r>
      <w:r w:rsidR="0080780A" w:rsidRPr="00211BC2">
        <w:rPr>
          <w:rFonts w:ascii="Georgia" w:hAnsi="Georgia"/>
          <w:b/>
          <w:sz w:val="28"/>
          <w:szCs w:val="24"/>
        </w:rPr>
        <w:t>on</w:t>
      </w:r>
      <w:r w:rsidR="0080780A">
        <w:rPr>
          <w:rFonts w:ascii="Georgia" w:hAnsi="Georgia"/>
          <w:b/>
          <w:sz w:val="28"/>
          <w:szCs w:val="24"/>
        </w:rPr>
        <w:t xml:space="preserve"> which </w:t>
      </w:r>
      <w:r w:rsidR="005D756E">
        <w:rPr>
          <w:rFonts w:ascii="Georgia" w:hAnsi="Georgia"/>
          <w:b/>
          <w:sz w:val="28"/>
          <w:szCs w:val="24"/>
        </w:rPr>
        <w:t>you chose to</w:t>
      </w:r>
      <w:r w:rsidRPr="00211BC2">
        <w:rPr>
          <w:rFonts w:ascii="Georgia" w:hAnsi="Georgia"/>
          <w:b/>
          <w:sz w:val="28"/>
          <w:szCs w:val="24"/>
        </w:rPr>
        <w:t xml:space="preserve"> focus</w:t>
      </w:r>
      <w:r w:rsidR="0080780A">
        <w:rPr>
          <w:rFonts w:ascii="Georgia" w:hAnsi="Georgia"/>
          <w:b/>
          <w:sz w:val="28"/>
          <w:szCs w:val="24"/>
        </w:rPr>
        <w:t>:</w:t>
      </w:r>
    </w:p>
    <w:p w14:paraId="23CC36DA" w14:textId="66A3BDD4" w:rsidR="00211BC2" w:rsidRDefault="00211BC2" w:rsidP="00211BC2">
      <w:pPr>
        <w:pStyle w:val="p1"/>
        <w:ind w:left="360"/>
        <w:rPr>
          <w:rFonts w:ascii="Georgia" w:eastAsiaTheme="minorEastAsia" w:hAnsi="Georgia"/>
          <w:sz w:val="24"/>
          <w:szCs w:val="24"/>
        </w:rPr>
      </w:pPr>
    </w:p>
    <w:p w14:paraId="546E5537" w14:textId="5C09B068" w:rsidR="007E7A2B" w:rsidRPr="0080780A" w:rsidRDefault="007E7A2B" w:rsidP="0080780A">
      <w:pPr>
        <w:pStyle w:val="p1"/>
        <w:rPr>
          <w:rFonts w:ascii="Georgia" w:hAnsi="Georgia"/>
          <w:sz w:val="24"/>
          <w:szCs w:val="24"/>
          <w:u w:val="single"/>
        </w:rPr>
      </w:pPr>
      <w:r w:rsidRPr="0080780A">
        <w:rPr>
          <w:rFonts w:ascii="Georgia" w:eastAsiaTheme="minorEastAsia" w:hAnsi="Georgia"/>
          <w:sz w:val="24"/>
          <w:szCs w:val="24"/>
          <w:u w:val="single"/>
        </w:rPr>
        <w:t>Identify key events in the history</w:t>
      </w:r>
      <w:r w:rsidRPr="0080780A">
        <w:rPr>
          <w:rFonts w:ascii="Georgia" w:hAnsi="Georgia"/>
          <w:sz w:val="24"/>
          <w:szCs w:val="24"/>
          <w:u w:val="single"/>
        </w:rPr>
        <w:t xml:space="preserve"> of this group’s struggle for civil rights</w:t>
      </w:r>
    </w:p>
    <w:p w14:paraId="64AC8BE6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4A7FDA6F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25EBB309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5E402A86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5EAC30BE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0ED6CF9B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61E713F8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78F606CE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116FF464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0EFF5502" w14:textId="77777777" w:rsidR="00211BC2" w:rsidRDefault="00211BC2" w:rsidP="00211BC2">
      <w:pPr>
        <w:pStyle w:val="p1"/>
        <w:ind w:left="360"/>
        <w:rPr>
          <w:rFonts w:ascii="Georgia" w:hAnsi="Georgia"/>
          <w:sz w:val="24"/>
          <w:szCs w:val="24"/>
        </w:rPr>
      </w:pPr>
    </w:p>
    <w:p w14:paraId="046EFB91" w14:textId="77777777" w:rsidR="0080780A" w:rsidRDefault="0080780A" w:rsidP="0080780A">
      <w:pPr>
        <w:pStyle w:val="p1"/>
        <w:rPr>
          <w:rFonts w:ascii="Georgia" w:hAnsi="Georgia"/>
          <w:sz w:val="24"/>
          <w:szCs w:val="24"/>
          <w:u w:val="single"/>
        </w:rPr>
      </w:pPr>
    </w:p>
    <w:p w14:paraId="30B5AD7D" w14:textId="77777777" w:rsidR="0080780A" w:rsidRDefault="0080780A" w:rsidP="0080780A">
      <w:pPr>
        <w:pStyle w:val="p1"/>
        <w:rPr>
          <w:rFonts w:ascii="Georgia" w:hAnsi="Georgia"/>
          <w:sz w:val="24"/>
          <w:szCs w:val="24"/>
          <w:u w:val="single"/>
        </w:rPr>
      </w:pPr>
    </w:p>
    <w:p w14:paraId="27C7F85F" w14:textId="7AC16875" w:rsidR="007E7A2B" w:rsidRPr="0080780A" w:rsidRDefault="007E7A2B" w:rsidP="0080780A">
      <w:pPr>
        <w:pStyle w:val="p1"/>
        <w:rPr>
          <w:rFonts w:ascii="Georgia" w:hAnsi="Georgia"/>
          <w:sz w:val="24"/>
          <w:szCs w:val="24"/>
          <w:u w:val="single"/>
        </w:rPr>
      </w:pPr>
      <w:r w:rsidRPr="0080780A">
        <w:rPr>
          <w:rFonts w:ascii="Georgia" w:hAnsi="Georgia"/>
          <w:sz w:val="24"/>
          <w:szCs w:val="24"/>
          <w:u w:val="single"/>
        </w:rPr>
        <w:t>Outline the history of discrimination against and discuss the discrimination faced by this group</w:t>
      </w:r>
    </w:p>
    <w:p w14:paraId="03F8F22F" w14:textId="77777777" w:rsidR="00211BC2" w:rsidRDefault="00211BC2" w:rsidP="00211BC2">
      <w:pPr>
        <w:tabs>
          <w:tab w:val="left" w:pos="1300"/>
        </w:tabs>
        <w:ind w:left="360"/>
      </w:pPr>
    </w:p>
    <w:p w14:paraId="006FA961" w14:textId="77777777" w:rsidR="00211BC2" w:rsidRDefault="00211BC2" w:rsidP="00211BC2">
      <w:pPr>
        <w:tabs>
          <w:tab w:val="left" w:pos="1300"/>
        </w:tabs>
        <w:ind w:left="360"/>
      </w:pPr>
    </w:p>
    <w:p w14:paraId="56C19979" w14:textId="77777777" w:rsidR="00211BC2" w:rsidRDefault="00211BC2" w:rsidP="00211BC2">
      <w:pPr>
        <w:tabs>
          <w:tab w:val="left" w:pos="1300"/>
        </w:tabs>
        <w:ind w:left="360"/>
      </w:pPr>
    </w:p>
    <w:p w14:paraId="5C298961" w14:textId="77777777" w:rsidR="00211BC2" w:rsidRDefault="00211BC2" w:rsidP="00211BC2">
      <w:pPr>
        <w:tabs>
          <w:tab w:val="left" w:pos="1300"/>
        </w:tabs>
        <w:ind w:left="360"/>
      </w:pPr>
    </w:p>
    <w:p w14:paraId="40882C0C" w14:textId="77777777" w:rsidR="00211BC2" w:rsidRDefault="00211BC2" w:rsidP="00211BC2">
      <w:pPr>
        <w:tabs>
          <w:tab w:val="left" w:pos="1300"/>
        </w:tabs>
        <w:ind w:left="360"/>
      </w:pPr>
    </w:p>
    <w:p w14:paraId="430EB215" w14:textId="77777777" w:rsidR="00211BC2" w:rsidRDefault="00211BC2" w:rsidP="00211BC2">
      <w:pPr>
        <w:tabs>
          <w:tab w:val="left" w:pos="1300"/>
        </w:tabs>
        <w:ind w:left="360"/>
      </w:pPr>
    </w:p>
    <w:p w14:paraId="25D2B4C9" w14:textId="77777777" w:rsidR="00211BC2" w:rsidRDefault="00211BC2" w:rsidP="00211BC2">
      <w:pPr>
        <w:tabs>
          <w:tab w:val="left" w:pos="1300"/>
        </w:tabs>
        <w:ind w:left="360"/>
      </w:pPr>
    </w:p>
    <w:p w14:paraId="1F6E3EBD" w14:textId="77777777" w:rsidR="00211BC2" w:rsidRDefault="00211BC2" w:rsidP="00211BC2">
      <w:pPr>
        <w:tabs>
          <w:tab w:val="left" w:pos="1300"/>
        </w:tabs>
        <w:ind w:left="360"/>
      </w:pPr>
    </w:p>
    <w:p w14:paraId="6369A995" w14:textId="77777777" w:rsidR="00211BC2" w:rsidRDefault="00211BC2" w:rsidP="00211BC2">
      <w:pPr>
        <w:tabs>
          <w:tab w:val="left" w:pos="1300"/>
        </w:tabs>
        <w:ind w:left="360"/>
      </w:pPr>
    </w:p>
    <w:p w14:paraId="679B998F" w14:textId="77777777" w:rsidR="00211BC2" w:rsidRDefault="00211BC2" w:rsidP="00211BC2">
      <w:pPr>
        <w:tabs>
          <w:tab w:val="left" w:pos="1300"/>
        </w:tabs>
        <w:ind w:left="360"/>
      </w:pPr>
    </w:p>
    <w:p w14:paraId="575EFA62" w14:textId="77777777" w:rsidR="00211BC2" w:rsidRDefault="00211BC2" w:rsidP="00211BC2">
      <w:pPr>
        <w:tabs>
          <w:tab w:val="left" w:pos="1300"/>
        </w:tabs>
        <w:ind w:left="360"/>
      </w:pPr>
    </w:p>
    <w:p w14:paraId="71B86FF8" w14:textId="77777777" w:rsidR="00211BC2" w:rsidRDefault="00211BC2" w:rsidP="00211BC2">
      <w:pPr>
        <w:tabs>
          <w:tab w:val="left" w:pos="1300"/>
        </w:tabs>
        <w:ind w:left="360"/>
      </w:pPr>
    </w:p>
    <w:p w14:paraId="4808245D" w14:textId="77777777" w:rsidR="00211BC2" w:rsidRDefault="00211BC2" w:rsidP="00211BC2">
      <w:pPr>
        <w:tabs>
          <w:tab w:val="left" w:pos="1300"/>
        </w:tabs>
        <w:ind w:left="360"/>
      </w:pPr>
    </w:p>
    <w:p w14:paraId="7B67F00E" w14:textId="77777777" w:rsidR="00211BC2" w:rsidRDefault="00211BC2" w:rsidP="00211BC2">
      <w:pPr>
        <w:tabs>
          <w:tab w:val="left" w:pos="1300"/>
        </w:tabs>
        <w:ind w:left="360"/>
      </w:pPr>
    </w:p>
    <w:p w14:paraId="5D7134FB" w14:textId="77777777" w:rsidR="00211BC2" w:rsidRDefault="00211BC2" w:rsidP="00211BC2">
      <w:pPr>
        <w:tabs>
          <w:tab w:val="left" w:pos="1300"/>
        </w:tabs>
        <w:ind w:left="360"/>
      </w:pPr>
    </w:p>
    <w:p w14:paraId="3D9022BD" w14:textId="68D1592C" w:rsidR="007E7A2B" w:rsidRPr="0080780A" w:rsidRDefault="007E7A2B" w:rsidP="0080780A">
      <w:pPr>
        <w:tabs>
          <w:tab w:val="left" w:pos="1300"/>
        </w:tabs>
        <w:rPr>
          <w:u w:val="single"/>
        </w:rPr>
      </w:pPr>
      <w:r w:rsidRPr="0080780A">
        <w:rPr>
          <w:u w:val="single"/>
        </w:rPr>
        <w:t>Describe the ways in which the group acquired greater rights in the twentieth century.</w:t>
      </w:r>
    </w:p>
    <w:p w14:paraId="5C97283E" w14:textId="77777777" w:rsidR="00211BC2" w:rsidRDefault="00211BC2" w:rsidP="00211BC2">
      <w:pPr>
        <w:tabs>
          <w:tab w:val="left" w:pos="1300"/>
        </w:tabs>
        <w:ind w:left="360"/>
      </w:pPr>
    </w:p>
    <w:p w14:paraId="2DEFBFFF" w14:textId="77777777" w:rsidR="00211BC2" w:rsidRDefault="00211BC2" w:rsidP="00211BC2">
      <w:pPr>
        <w:tabs>
          <w:tab w:val="left" w:pos="1300"/>
        </w:tabs>
        <w:ind w:left="360"/>
      </w:pPr>
    </w:p>
    <w:p w14:paraId="61A55B92" w14:textId="77777777" w:rsidR="00211BC2" w:rsidRDefault="00211BC2" w:rsidP="00211BC2">
      <w:pPr>
        <w:tabs>
          <w:tab w:val="left" w:pos="1300"/>
        </w:tabs>
        <w:ind w:left="360"/>
      </w:pPr>
    </w:p>
    <w:p w14:paraId="1FB6EA40" w14:textId="77777777" w:rsidR="00211BC2" w:rsidRDefault="00211BC2" w:rsidP="00211BC2">
      <w:pPr>
        <w:tabs>
          <w:tab w:val="left" w:pos="1300"/>
        </w:tabs>
        <w:ind w:left="360"/>
      </w:pPr>
    </w:p>
    <w:p w14:paraId="4745568B" w14:textId="77777777" w:rsidR="00211BC2" w:rsidRDefault="00211BC2" w:rsidP="00211BC2">
      <w:pPr>
        <w:tabs>
          <w:tab w:val="left" w:pos="1300"/>
        </w:tabs>
        <w:ind w:left="360"/>
      </w:pPr>
    </w:p>
    <w:p w14:paraId="4A15DC4D" w14:textId="77777777" w:rsidR="00211BC2" w:rsidRDefault="00211BC2" w:rsidP="00211BC2">
      <w:pPr>
        <w:tabs>
          <w:tab w:val="left" w:pos="1300"/>
        </w:tabs>
        <w:ind w:left="360"/>
      </w:pPr>
    </w:p>
    <w:p w14:paraId="43B14C97" w14:textId="77777777" w:rsidR="00211BC2" w:rsidRDefault="00211BC2" w:rsidP="00211BC2">
      <w:pPr>
        <w:tabs>
          <w:tab w:val="left" w:pos="1300"/>
        </w:tabs>
        <w:ind w:left="360"/>
      </w:pPr>
    </w:p>
    <w:p w14:paraId="03D415CD" w14:textId="77777777" w:rsidR="00211BC2" w:rsidRDefault="00211BC2" w:rsidP="00211BC2">
      <w:pPr>
        <w:tabs>
          <w:tab w:val="left" w:pos="1300"/>
        </w:tabs>
        <w:ind w:left="360"/>
      </w:pPr>
    </w:p>
    <w:p w14:paraId="7A54FDE2" w14:textId="77777777" w:rsidR="00211BC2" w:rsidRDefault="00211BC2" w:rsidP="00211BC2">
      <w:pPr>
        <w:tabs>
          <w:tab w:val="left" w:pos="1300"/>
        </w:tabs>
        <w:ind w:left="360"/>
      </w:pPr>
    </w:p>
    <w:p w14:paraId="299CD1F2" w14:textId="77777777" w:rsidR="00211BC2" w:rsidRDefault="00211BC2" w:rsidP="00211BC2">
      <w:pPr>
        <w:tabs>
          <w:tab w:val="left" w:pos="1300"/>
        </w:tabs>
        <w:ind w:left="360"/>
      </w:pPr>
    </w:p>
    <w:p w14:paraId="002EFAB9" w14:textId="77777777" w:rsidR="00211BC2" w:rsidRDefault="00211BC2" w:rsidP="00211BC2">
      <w:pPr>
        <w:tabs>
          <w:tab w:val="left" w:pos="1300"/>
        </w:tabs>
        <w:ind w:left="360"/>
      </w:pPr>
    </w:p>
    <w:p w14:paraId="1BFF0890" w14:textId="77777777" w:rsidR="00411D93" w:rsidRDefault="00411D93" w:rsidP="00211BC2">
      <w:pPr>
        <w:tabs>
          <w:tab w:val="left" w:pos="1300"/>
        </w:tabs>
        <w:ind w:left="360"/>
      </w:pPr>
    </w:p>
    <w:p w14:paraId="25553B76" w14:textId="77777777" w:rsidR="00211BC2" w:rsidRDefault="00211BC2" w:rsidP="00211BC2">
      <w:pPr>
        <w:tabs>
          <w:tab w:val="left" w:pos="1300"/>
        </w:tabs>
        <w:ind w:left="360"/>
      </w:pPr>
    </w:p>
    <w:p w14:paraId="51D6F6CF" w14:textId="77777777" w:rsidR="00211BC2" w:rsidRDefault="00211BC2" w:rsidP="00211BC2">
      <w:pPr>
        <w:tabs>
          <w:tab w:val="left" w:pos="1300"/>
        </w:tabs>
        <w:ind w:left="360"/>
      </w:pPr>
    </w:p>
    <w:p w14:paraId="5D917869" w14:textId="4256D2D0" w:rsidR="007E7A2B" w:rsidRPr="0080780A" w:rsidRDefault="007E7A2B" w:rsidP="0080780A">
      <w:pPr>
        <w:tabs>
          <w:tab w:val="left" w:pos="1300"/>
        </w:tabs>
        <w:rPr>
          <w:u w:val="single"/>
        </w:rPr>
      </w:pPr>
      <w:r w:rsidRPr="0080780A">
        <w:rPr>
          <w:u w:val="single"/>
        </w:rPr>
        <w:t>Describe federal actions to improve opportunities for this group</w:t>
      </w:r>
    </w:p>
    <w:p w14:paraId="3EC73C5D" w14:textId="77777777" w:rsidR="00211BC2" w:rsidRDefault="00211BC2" w:rsidP="00211BC2">
      <w:pPr>
        <w:tabs>
          <w:tab w:val="left" w:pos="1300"/>
        </w:tabs>
        <w:ind w:left="360"/>
      </w:pPr>
    </w:p>
    <w:p w14:paraId="7C639B77" w14:textId="77777777" w:rsidR="00211BC2" w:rsidRDefault="00211BC2" w:rsidP="00211BC2">
      <w:pPr>
        <w:tabs>
          <w:tab w:val="left" w:pos="1300"/>
        </w:tabs>
        <w:ind w:left="360"/>
      </w:pPr>
    </w:p>
    <w:p w14:paraId="145022B6" w14:textId="77777777" w:rsidR="00211BC2" w:rsidRDefault="00211BC2" w:rsidP="00211BC2">
      <w:pPr>
        <w:tabs>
          <w:tab w:val="left" w:pos="1300"/>
        </w:tabs>
        <w:ind w:left="360"/>
      </w:pPr>
    </w:p>
    <w:p w14:paraId="61506AF8" w14:textId="77777777" w:rsidR="00211BC2" w:rsidRDefault="00211BC2" w:rsidP="00211BC2">
      <w:pPr>
        <w:tabs>
          <w:tab w:val="left" w:pos="1300"/>
        </w:tabs>
        <w:ind w:left="360"/>
      </w:pPr>
    </w:p>
    <w:p w14:paraId="6524978A" w14:textId="77777777" w:rsidR="00211BC2" w:rsidRDefault="00211BC2" w:rsidP="00211BC2">
      <w:pPr>
        <w:tabs>
          <w:tab w:val="left" w:pos="1300"/>
        </w:tabs>
        <w:ind w:left="360"/>
      </w:pPr>
    </w:p>
    <w:p w14:paraId="47D6751B" w14:textId="77777777" w:rsidR="00211BC2" w:rsidRDefault="00211BC2" w:rsidP="00211BC2">
      <w:pPr>
        <w:tabs>
          <w:tab w:val="left" w:pos="1300"/>
        </w:tabs>
        <w:ind w:left="360"/>
      </w:pPr>
    </w:p>
    <w:p w14:paraId="09575CD6" w14:textId="77777777" w:rsidR="00211BC2" w:rsidRDefault="00211BC2" w:rsidP="00211BC2">
      <w:pPr>
        <w:tabs>
          <w:tab w:val="left" w:pos="1300"/>
        </w:tabs>
        <w:ind w:left="360"/>
      </w:pPr>
    </w:p>
    <w:p w14:paraId="44CD56A6" w14:textId="77777777" w:rsidR="0080780A" w:rsidRDefault="0080780A" w:rsidP="00211BC2">
      <w:pPr>
        <w:tabs>
          <w:tab w:val="left" w:pos="1300"/>
        </w:tabs>
        <w:ind w:left="360"/>
      </w:pPr>
    </w:p>
    <w:p w14:paraId="779130EA" w14:textId="77777777" w:rsidR="00211BC2" w:rsidRDefault="00211BC2" w:rsidP="00211BC2">
      <w:pPr>
        <w:tabs>
          <w:tab w:val="left" w:pos="1300"/>
        </w:tabs>
        <w:ind w:left="360"/>
      </w:pPr>
    </w:p>
    <w:p w14:paraId="6DB47BDF" w14:textId="77777777" w:rsidR="00211BC2" w:rsidRDefault="00211BC2" w:rsidP="005D756E">
      <w:pPr>
        <w:tabs>
          <w:tab w:val="left" w:pos="1300"/>
        </w:tabs>
      </w:pPr>
    </w:p>
    <w:p w14:paraId="4000FA5F" w14:textId="77777777" w:rsidR="00211BC2" w:rsidRDefault="00211BC2" w:rsidP="00211BC2">
      <w:pPr>
        <w:tabs>
          <w:tab w:val="left" w:pos="1300"/>
        </w:tabs>
        <w:ind w:left="360"/>
      </w:pPr>
    </w:p>
    <w:p w14:paraId="30C5467D" w14:textId="7808CB5F" w:rsidR="007E7A2B" w:rsidRPr="0080780A" w:rsidRDefault="0080780A" w:rsidP="0080780A">
      <w:pPr>
        <w:tabs>
          <w:tab w:val="left" w:pos="1300"/>
        </w:tabs>
        <w:rPr>
          <w:u w:val="single"/>
        </w:rPr>
      </w:pPr>
      <w:r>
        <w:rPr>
          <w:u w:val="single"/>
        </w:rPr>
        <w:t>Describe and a</w:t>
      </w:r>
      <w:r w:rsidR="007E7A2B" w:rsidRPr="0080780A">
        <w:rPr>
          <w:u w:val="single"/>
        </w:rPr>
        <w:t>nalyze reasons and ways this group continues to experience unequal treatment</w:t>
      </w:r>
    </w:p>
    <w:p w14:paraId="0474F3A2" w14:textId="77777777" w:rsidR="007E7A2B" w:rsidRPr="00841C01" w:rsidRDefault="007E7A2B" w:rsidP="00FE3CE0">
      <w:pPr>
        <w:tabs>
          <w:tab w:val="left" w:pos="1300"/>
        </w:tabs>
        <w:jc w:val="center"/>
      </w:pPr>
    </w:p>
    <w:sectPr w:rsidR="007E7A2B" w:rsidRPr="00841C01" w:rsidSect="00B764F9">
      <w:pgSz w:w="12240" w:h="15840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EA8"/>
    <w:multiLevelType w:val="hybridMultilevel"/>
    <w:tmpl w:val="A56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2942"/>
    <w:multiLevelType w:val="hybridMultilevel"/>
    <w:tmpl w:val="844AA756"/>
    <w:lvl w:ilvl="0" w:tplc="611264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69FD"/>
    <w:multiLevelType w:val="hybridMultilevel"/>
    <w:tmpl w:val="F0C2DFC0"/>
    <w:lvl w:ilvl="0" w:tplc="D24A0B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51D83"/>
    <w:multiLevelType w:val="hybridMultilevel"/>
    <w:tmpl w:val="B24C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F23ED"/>
    <w:multiLevelType w:val="hybridMultilevel"/>
    <w:tmpl w:val="A9DA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72C02"/>
    <w:multiLevelType w:val="hybridMultilevel"/>
    <w:tmpl w:val="23D60CE8"/>
    <w:lvl w:ilvl="0" w:tplc="2A94D89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461B"/>
    <w:multiLevelType w:val="hybridMultilevel"/>
    <w:tmpl w:val="AFB400F0"/>
    <w:lvl w:ilvl="0" w:tplc="F4FE54D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15A77"/>
    <w:rsid w:val="00031EAD"/>
    <w:rsid w:val="000342EF"/>
    <w:rsid w:val="00056A72"/>
    <w:rsid w:val="000741D2"/>
    <w:rsid w:val="001451C6"/>
    <w:rsid w:val="0017532E"/>
    <w:rsid w:val="00190017"/>
    <w:rsid w:val="001A1354"/>
    <w:rsid w:val="001B78BC"/>
    <w:rsid w:val="001C728E"/>
    <w:rsid w:val="001F7744"/>
    <w:rsid w:val="00206303"/>
    <w:rsid w:val="00211BC2"/>
    <w:rsid w:val="002334E8"/>
    <w:rsid w:val="00256492"/>
    <w:rsid w:val="002A57F1"/>
    <w:rsid w:val="002E1247"/>
    <w:rsid w:val="00352840"/>
    <w:rsid w:val="003829E7"/>
    <w:rsid w:val="003B6438"/>
    <w:rsid w:val="003E17A5"/>
    <w:rsid w:val="00411D93"/>
    <w:rsid w:val="00435EAD"/>
    <w:rsid w:val="00497884"/>
    <w:rsid w:val="005121FE"/>
    <w:rsid w:val="0051481E"/>
    <w:rsid w:val="00535873"/>
    <w:rsid w:val="00590A6A"/>
    <w:rsid w:val="005B622D"/>
    <w:rsid w:val="005D756E"/>
    <w:rsid w:val="005E0EF2"/>
    <w:rsid w:val="005E182B"/>
    <w:rsid w:val="00604B53"/>
    <w:rsid w:val="00685855"/>
    <w:rsid w:val="006B2600"/>
    <w:rsid w:val="006D064F"/>
    <w:rsid w:val="006E6866"/>
    <w:rsid w:val="007508A2"/>
    <w:rsid w:val="007E2765"/>
    <w:rsid w:val="007E7A2B"/>
    <w:rsid w:val="0080780A"/>
    <w:rsid w:val="008350BD"/>
    <w:rsid w:val="00841C01"/>
    <w:rsid w:val="008A7A4F"/>
    <w:rsid w:val="008E1C93"/>
    <w:rsid w:val="009106A1"/>
    <w:rsid w:val="00A40E56"/>
    <w:rsid w:val="00A5059A"/>
    <w:rsid w:val="00A86E53"/>
    <w:rsid w:val="00B16666"/>
    <w:rsid w:val="00B348D7"/>
    <w:rsid w:val="00B764F9"/>
    <w:rsid w:val="00BA4F2B"/>
    <w:rsid w:val="00BB3C53"/>
    <w:rsid w:val="00C22B2A"/>
    <w:rsid w:val="00C267E4"/>
    <w:rsid w:val="00C86FF5"/>
    <w:rsid w:val="00C97F0B"/>
    <w:rsid w:val="00D07FB4"/>
    <w:rsid w:val="00D62E30"/>
    <w:rsid w:val="00D764F2"/>
    <w:rsid w:val="00DA6B0E"/>
    <w:rsid w:val="00DC74EC"/>
    <w:rsid w:val="00DF1CE4"/>
    <w:rsid w:val="00E000E9"/>
    <w:rsid w:val="00E00496"/>
    <w:rsid w:val="00E350EC"/>
    <w:rsid w:val="00E6537C"/>
    <w:rsid w:val="00E658EE"/>
    <w:rsid w:val="00F02B25"/>
    <w:rsid w:val="00F044D3"/>
    <w:rsid w:val="00F17958"/>
    <w:rsid w:val="00FC3DBD"/>
    <w:rsid w:val="00FE3CE0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686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E17A5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3E17A5"/>
    <w:rPr>
      <w:rFonts w:ascii="Helvetica" w:hAnsi="Helvetica" w:hint="default"/>
      <w:sz w:val="14"/>
      <w:szCs w:val="14"/>
    </w:rPr>
  </w:style>
  <w:style w:type="paragraph" w:styleId="ListParagraph">
    <w:name w:val="List Paragraph"/>
    <w:basedOn w:val="Normal"/>
    <w:uiPriority w:val="34"/>
    <w:qFormat/>
    <w:rsid w:val="00DA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2019-10-22T17:47:00Z</cp:lastPrinted>
  <dcterms:created xsi:type="dcterms:W3CDTF">2019-11-01T16:38:00Z</dcterms:created>
  <dcterms:modified xsi:type="dcterms:W3CDTF">2019-11-01T16:38:00Z</dcterms:modified>
</cp:coreProperties>
</file>